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EF" w:rsidRPr="002C1EEF" w:rsidRDefault="00E907F6" w:rsidP="002C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2C1EEF" w:rsidRPr="002C1EEF">
        <w:rPr>
          <w:rFonts w:ascii="Times New Roman" w:hAnsi="Times New Roman" w:cs="Times New Roman"/>
          <w:sz w:val="24"/>
          <w:szCs w:val="24"/>
        </w:rPr>
        <w:t xml:space="preserve">                «Утверждено»</w:t>
      </w:r>
    </w:p>
    <w:p w:rsidR="002C1EEF" w:rsidRPr="002C1EEF" w:rsidRDefault="002C1EEF" w:rsidP="002C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 приказ МОУ СОШ №16 </w:t>
      </w:r>
    </w:p>
    <w:p w:rsidR="002C1EEF" w:rsidRPr="002C1EEF" w:rsidRDefault="002C1EEF" w:rsidP="002C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от ___  201__ г № ___</w:t>
      </w:r>
    </w:p>
    <w:p w:rsidR="002C1EEF" w:rsidRPr="002C1EEF" w:rsidRDefault="002C1EEF" w:rsidP="002C1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Директор МОУ СОШ №16</w:t>
      </w:r>
    </w:p>
    <w:p w:rsidR="002C1EEF" w:rsidRPr="002C1EEF" w:rsidRDefault="002C1EEF" w:rsidP="002C1EEF">
      <w:pPr>
        <w:jc w:val="right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_____________О.В. Платонов</w:t>
      </w: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1EEF">
        <w:rPr>
          <w:rFonts w:ascii="Times New Roman" w:hAnsi="Times New Roman" w:cs="Times New Roman"/>
          <w:b/>
          <w:bCs/>
          <w:sz w:val="24"/>
          <w:szCs w:val="24"/>
        </w:rPr>
        <w:t>Положение о противодействии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2C1EEF">
        <w:rPr>
          <w:rFonts w:ascii="Times New Roman" w:hAnsi="Times New Roman" w:cs="Times New Roman"/>
          <w:sz w:val="24"/>
          <w:szCs w:val="24"/>
        </w:rPr>
        <w:t>I. ОБЩИЕ ПОЛОЖЕНИЯ</w:t>
      </w:r>
      <w:bookmarkEnd w:id="0"/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2C1EE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 16 </w:t>
      </w:r>
      <w:r w:rsidRPr="002C1EEF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EF">
        <w:rPr>
          <w:rFonts w:ascii="Times New Roman" w:hAnsi="Times New Roman" w:cs="Times New Roman"/>
          <w:sz w:val="24"/>
          <w:szCs w:val="24"/>
        </w:rPr>
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лицами: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совершение деяний, указанных в предыдущем подпункте настоящего пункта, от имени или в интересах юридического лица;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минимизации и (или) ликвидации последствий коррупционных правонарушений.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законность;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публичность и открытость деятельности органов управления и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комплексное использование организационных, информационно-пропагандистских и других мер;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приоритетное применение мер по предупреждению коррупции.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II. ОСНОВНЫЕ МЕРЫ ПО ПРОТИВОДЕЙСТВИЮ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2.1. Профилактика коррупции осуществляется путем применения следующих основных мер: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формирование в коллективе педагогических и непедагогических работников Школы нетерпимости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формирование у родителей (законных представителей) обучающихся нетерпимости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>- проведение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проведение мероприятий по разъяснению работникам Школы и родителям (законным представителям) обучающихся законодательства в сфере противодействия коррупции.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III ОСНОВНЫЕ НАПРАВЛЕНИЯ ПРОТИВОДЕЙСТВИЯ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гражданами и институтами гражданского общества;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3.2. принят</w:t>
      </w:r>
      <w:r w:rsidR="008B49E1">
        <w:rPr>
          <w:rFonts w:ascii="Times New Roman" w:hAnsi="Times New Roman" w:cs="Times New Roman"/>
          <w:sz w:val="24"/>
          <w:szCs w:val="24"/>
        </w:rPr>
        <w:t xml:space="preserve">ие административных и иных мер, </w:t>
      </w:r>
      <w:r w:rsidRPr="002C1EEF">
        <w:rPr>
          <w:rFonts w:ascii="Times New Roman" w:hAnsi="Times New Roman" w:cs="Times New Roman"/>
          <w:sz w:val="24"/>
          <w:szCs w:val="24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3.5. конкретизация полномочий педагогических, непедагогических и руководящих работников Школы, которые должны быть отражены в должностных инструкциях.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3.6. уведомление в письменной форме работниками Школы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3.7. создание условий для уведомления обучающимися и их родителями (законными представителями) администрации Школы обо всех случаях вымогания у них взяток работниками Школы.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IV ОРГАНИЗАЦИОННЫЕ ОСНОВЫ ПРОТИВОДЕЙСТВИЯ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 директор Школы и должностное лицо, ответственное за профилактику коррупционных правонарушений.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4.2. Должностное лицо, ответственное за профилактику коррупционных правонарушений назначается приказом директора </w:t>
      </w:r>
      <w:r w:rsidR="008B49E1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8B49E1">
        <w:rPr>
          <w:rFonts w:ascii="Times New Roman" w:hAnsi="Times New Roman" w:cs="Times New Roman"/>
          <w:sz w:val="24"/>
          <w:szCs w:val="24"/>
        </w:rPr>
        <w:t>.</w:t>
      </w:r>
      <w:r w:rsidRPr="002C1E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>По решению директора школы может быть создана комиссия</w:t>
      </w:r>
      <w:r w:rsidR="008B49E1">
        <w:rPr>
          <w:rFonts w:ascii="Times New Roman" w:hAnsi="Times New Roman" w:cs="Times New Roman"/>
          <w:sz w:val="24"/>
          <w:szCs w:val="24"/>
        </w:rPr>
        <w:t xml:space="preserve"> </w:t>
      </w:r>
      <w:r w:rsidRPr="002C1EEF">
        <w:rPr>
          <w:rFonts w:ascii="Times New Roman" w:hAnsi="Times New Roman" w:cs="Times New Roman"/>
          <w:sz w:val="24"/>
          <w:szCs w:val="24"/>
        </w:rPr>
        <w:t>(рабочая группа). В состав комиссии по противодействию коррупции обязательно входят председатель профсоюзного комитета Школы,  член совета школы.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4.3. Выборы членов комиссии по противодействию коррупции проводятся на Общем собрании трудового коллектива и заседании родительского комитета. </w:t>
      </w:r>
      <w:r w:rsidR="006F70DF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2C1EEF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Школы.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4.4. Члены комиссии избирают председателя. Члены комиссии осуществляют свою деятельность на общественной основе.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4.5.1. Председатель Рабочей группы </w:t>
      </w:r>
      <w:r w:rsidR="006F70DF">
        <w:rPr>
          <w:rFonts w:ascii="Times New Roman" w:hAnsi="Times New Roman" w:cs="Times New Roman"/>
          <w:sz w:val="24"/>
          <w:szCs w:val="24"/>
        </w:rPr>
        <w:t>п</w:t>
      </w:r>
      <w:r w:rsidRPr="002C1EEF">
        <w:rPr>
          <w:rFonts w:ascii="Times New Roman" w:hAnsi="Times New Roman" w:cs="Times New Roman"/>
          <w:sz w:val="24"/>
          <w:szCs w:val="24"/>
        </w:rPr>
        <w:t>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6F70DF" w:rsidRPr="00D54AF1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1"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информирует директора Школы о результатах работы Рабочей группы;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членам Рабочей группы, осуществляет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>- ведет и подписывает протокол заседания Рабочей группы.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4.9. 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V ФУНКЦИИ РАБОЧЕЙ ГРУППЫ ПО ПРОТИВОДЕЙСТВИЮ КОРРУПЦИИ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 Рабочая группа по противодействию коррупции выполняет функции в пределах своих полномочий:</w:t>
      </w:r>
    </w:p>
    <w:p w:rsidR="002C1EEF" w:rsidRPr="00D54AF1" w:rsidRDefault="00D54AF1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F1">
        <w:rPr>
          <w:rFonts w:ascii="Times New Roman" w:hAnsi="Times New Roman" w:cs="Times New Roman"/>
          <w:sz w:val="24"/>
          <w:szCs w:val="24"/>
        </w:rPr>
        <w:t xml:space="preserve">5.1.1 ежегодно </w:t>
      </w:r>
      <w:r w:rsidR="002C1EEF" w:rsidRPr="00D54AF1">
        <w:rPr>
          <w:rFonts w:ascii="Times New Roman" w:hAnsi="Times New Roman" w:cs="Times New Roman"/>
          <w:sz w:val="24"/>
          <w:szCs w:val="24"/>
        </w:rPr>
        <w:t xml:space="preserve">определяет основные направления в области противодействия коррупции и разрабатывает план мероприятий по борьбе с коррупционными проявлениями на </w:t>
      </w:r>
      <w:r w:rsidRPr="00D54AF1">
        <w:rPr>
          <w:rFonts w:ascii="Times New Roman" w:hAnsi="Times New Roman" w:cs="Times New Roman"/>
          <w:sz w:val="24"/>
          <w:szCs w:val="24"/>
        </w:rPr>
        <w:t>учебный год</w:t>
      </w:r>
      <w:proofErr w:type="gramStart"/>
      <w:r w:rsidRPr="00D54AF1">
        <w:rPr>
          <w:rFonts w:ascii="Times New Roman" w:hAnsi="Times New Roman" w:cs="Times New Roman"/>
          <w:sz w:val="24"/>
          <w:szCs w:val="24"/>
        </w:rPr>
        <w:t xml:space="preserve"> </w:t>
      </w:r>
      <w:r w:rsidR="002C1EEF" w:rsidRPr="00D54AF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5.1.2. реализует меры, направленные на профилактику коррупции;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5.1.3 вырабатывает механизмы защиты от проникновения коррупции в </w:t>
      </w:r>
      <w:r w:rsidR="006F70DF">
        <w:rPr>
          <w:rFonts w:ascii="Times New Roman" w:hAnsi="Times New Roman" w:cs="Times New Roman"/>
          <w:sz w:val="24"/>
          <w:szCs w:val="24"/>
        </w:rPr>
        <w:t>школу</w:t>
      </w:r>
      <w:r w:rsidRPr="002C1EEF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5.1.4 осуществляет </w:t>
      </w:r>
      <w:proofErr w:type="spellStart"/>
      <w:r w:rsidRPr="002C1EE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C1EEF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образовательного процесса;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5.1.5 осуществляет анализ обращений работников </w:t>
      </w:r>
      <w:r w:rsidR="006F70DF">
        <w:rPr>
          <w:rFonts w:ascii="Times New Roman" w:hAnsi="Times New Roman" w:cs="Times New Roman"/>
          <w:sz w:val="24"/>
          <w:szCs w:val="24"/>
        </w:rPr>
        <w:t>школы</w:t>
      </w:r>
      <w:r w:rsidRPr="002C1EEF">
        <w:rPr>
          <w:rFonts w:ascii="Times New Roman" w:hAnsi="Times New Roman" w:cs="Times New Roman"/>
          <w:sz w:val="24"/>
          <w:szCs w:val="24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5.1.6 проводит проверки локальных актов </w:t>
      </w:r>
      <w:r w:rsidR="006F70DF">
        <w:rPr>
          <w:rFonts w:ascii="Times New Roman" w:hAnsi="Times New Roman" w:cs="Times New Roman"/>
          <w:sz w:val="24"/>
          <w:szCs w:val="24"/>
        </w:rPr>
        <w:t>школы</w:t>
      </w:r>
      <w:r w:rsidRPr="002C1EEF">
        <w:rPr>
          <w:rFonts w:ascii="Times New Roman" w:hAnsi="Times New Roman" w:cs="Times New Roman"/>
          <w:sz w:val="24"/>
          <w:szCs w:val="24"/>
        </w:rPr>
        <w:t xml:space="preserve"> на соответствие действующему законодательству;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5.1.6 проверяет выполнение работниками своих должностных обязанностей;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5.1.7 разрабатывает на основании проведенных проверок рекомендации, направленные на улучшение </w:t>
      </w:r>
      <w:proofErr w:type="spellStart"/>
      <w:r w:rsidRPr="002C1EE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1EEF">
        <w:rPr>
          <w:rFonts w:ascii="Times New Roman" w:hAnsi="Times New Roman" w:cs="Times New Roman"/>
          <w:sz w:val="24"/>
          <w:szCs w:val="24"/>
        </w:rPr>
        <w:t xml:space="preserve"> деятельности Школы;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lastRenderedPageBreak/>
        <w:t>5.1.8 организует работы по устранению негативных последствий коррупционных проявлений;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5.1.9 выявляет причины коррупции, разрабатывает и направляет директору Школы рекомендации по устранению причин коррупции;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5.1.10 взаимодействует с правоохранительными органами по реализации мер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5.1.11 принимают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 xml:space="preserve">5.1.12 осуществляет </w:t>
      </w:r>
      <w:proofErr w:type="spellStart"/>
      <w:r w:rsidRPr="002C1EE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2C1EEF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образовательного процесса.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5.2.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VI ОТВЕТСТВЕННОСТЬ ФИЗИЧЕСКИХ И ЮРИДИЧЕСКИХ ЛИЦ ЗА КОРРУПЦИОННЫЕ ПРАВОНАРУШЕНИЯ</w:t>
      </w:r>
    </w:p>
    <w:p w:rsidR="002C1EEF" w:rsidRPr="002C1EEF" w:rsidRDefault="002C1EEF" w:rsidP="002C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6.3. В случае</w:t>
      </w:r>
      <w:proofErr w:type="gramStart"/>
      <w:r w:rsidRPr="002C1E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1EEF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C1EEF" w:rsidRPr="002C1EEF" w:rsidRDefault="002C1EEF" w:rsidP="002C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EF">
        <w:rPr>
          <w:rFonts w:ascii="Times New Roman" w:hAnsi="Times New Roman" w:cs="Times New Roman"/>
          <w:sz w:val="24"/>
          <w:szCs w:val="24"/>
        </w:rPr>
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C1EEF" w:rsidRPr="002C1EEF" w:rsidRDefault="002C1EEF" w:rsidP="002C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DF" w:rsidRDefault="006F70DF" w:rsidP="002C1EEF">
      <w:pPr>
        <w:tabs>
          <w:tab w:val="left" w:pos="7320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F4" w:rsidRDefault="007C3DF4" w:rsidP="007C3DF4">
      <w:pPr>
        <w:spacing w:line="240" w:lineRule="auto"/>
        <w:jc w:val="both"/>
        <w:outlineLvl w:val="2"/>
        <w:rPr>
          <w:rStyle w:val="a5"/>
          <w:rFonts w:ascii="Times New Roman" w:hAnsi="Times New Roman" w:cs="Times New Roman"/>
          <w:b w:val="0"/>
          <w:smallCaps/>
          <w:sz w:val="24"/>
          <w:szCs w:val="24"/>
        </w:rPr>
      </w:pPr>
    </w:p>
    <w:p w:rsidR="007C3DF4" w:rsidRDefault="007C3DF4" w:rsidP="007C3DF4">
      <w:pPr>
        <w:spacing w:line="240" w:lineRule="auto"/>
        <w:jc w:val="both"/>
        <w:outlineLvl w:val="2"/>
        <w:rPr>
          <w:rStyle w:val="a5"/>
          <w:rFonts w:ascii="Times New Roman" w:hAnsi="Times New Roman" w:cs="Times New Roman"/>
          <w:b w:val="0"/>
          <w:smallCaps/>
          <w:sz w:val="24"/>
          <w:szCs w:val="24"/>
        </w:rPr>
      </w:pPr>
    </w:p>
    <w:sectPr w:rsidR="007C3DF4" w:rsidSect="00DC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8C9480F"/>
    <w:multiLevelType w:val="hybridMultilevel"/>
    <w:tmpl w:val="76B2EF86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DB80F7A"/>
    <w:multiLevelType w:val="hybridMultilevel"/>
    <w:tmpl w:val="B6E046DE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709"/>
    <w:multiLevelType w:val="hybridMultilevel"/>
    <w:tmpl w:val="2FD44D20"/>
    <w:lvl w:ilvl="0" w:tplc="041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605639D"/>
    <w:multiLevelType w:val="hybridMultilevel"/>
    <w:tmpl w:val="20629B9E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69619C"/>
    <w:multiLevelType w:val="hybridMultilevel"/>
    <w:tmpl w:val="39E8DBEC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0166B06"/>
    <w:multiLevelType w:val="hybridMultilevel"/>
    <w:tmpl w:val="4DE233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FE31BA"/>
    <w:multiLevelType w:val="hybridMultilevel"/>
    <w:tmpl w:val="C958D36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41C17B2"/>
    <w:multiLevelType w:val="hybridMultilevel"/>
    <w:tmpl w:val="F7F61BDA"/>
    <w:lvl w:ilvl="0" w:tplc="D87481B2">
      <w:start w:val="3"/>
      <w:numFmt w:val="bullet"/>
      <w:lvlText w:val="·"/>
      <w:lvlJc w:val="left"/>
      <w:pPr>
        <w:ind w:left="24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585A4DE3"/>
    <w:multiLevelType w:val="hybridMultilevel"/>
    <w:tmpl w:val="CA98AA22"/>
    <w:lvl w:ilvl="0" w:tplc="D87481B2">
      <w:start w:val="3"/>
      <w:numFmt w:val="bullet"/>
      <w:lvlText w:val="·"/>
      <w:lvlJc w:val="left"/>
      <w:pPr>
        <w:ind w:left="30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D1E0839"/>
    <w:multiLevelType w:val="hybridMultilevel"/>
    <w:tmpl w:val="1EAAEB8E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8FE030D0">
      <w:start w:val="3"/>
      <w:numFmt w:val="bullet"/>
      <w:lvlText w:val="·"/>
      <w:lvlJc w:val="left"/>
      <w:pPr>
        <w:ind w:left="138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C2018F4"/>
    <w:multiLevelType w:val="hybridMultilevel"/>
    <w:tmpl w:val="F92EED00"/>
    <w:lvl w:ilvl="0" w:tplc="041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5"/>
    </w:lvlOverride>
  </w:num>
  <w:num w:numId="7">
    <w:abstractNumId w:val="1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3"/>
    </w:lvlOverride>
  </w:num>
  <w:num w:numId="10">
    <w:abstractNumId w:val="10"/>
    <w:lvlOverride w:ilvl="0">
      <w:startOverride w:val="6"/>
    </w:lvlOverride>
  </w:num>
  <w:num w:numId="11">
    <w:abstractNumId w:val="7"/>
    <w:lvlOverride w:ilvl="0">
      <w:startOverride w:val="3"/>
    </w:lvlOverride>
  </w:num>
  <w:num w:numId="12">
    <w:abstractNumId w:val="16"/>
    <w:lvlOverride w:ilvl="0">
      <w:startOverride w:val="2"/>
    </w:lvlOverride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19"/>
  </w:num>
  <w:num w:numId="18">
    <w:abstractNumId w:val="13"/>
  </w:num>
  <w:num w:numId="19">
    <w:abstractNumId w:val="2"/>
  </w:num>
  <w:num w:numId="20">
    <w:abstractNumId w:val="1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EEF"/>
    <w:rsid w:val="0023493A"/>
    <w:rsid w:val="002C1EEF"/>
    <w:rsid w:val="006F70DF"/>
    <w:rsid w:val="007C3DF4"/>
    <w:rsid w:val="00825657"/>
    <w:rsid w:val="008B49E1"/>
    <w:rsid w:val="00B462EC"/>
    <w:rsid w:val="00CC591F"/>
    <w:rsid w:val="00CD3118"/>
    <w:rsid w:val="00D54AF1"/>
    <w:rsid w:val="00DC7A95"/>
    <w:rsid w:val="00E33954"/>
    <w:rsid w:val="00E54A47"/>
    <w:rsid w:val="00E9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EF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E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1E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1EEF"/>
    <w:rPr>
      <w:color w:val="0000FF"/>
      <w:u w:val="single"/>
    </w:rPr>
  </w:style>
  <w:style w:type="paragraph" w:customStyle="1" w:styleId="a4">
    <w:name w:val="Базовый"/>
    <w:rsid w:val="002C1EE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C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1EEF"/>
    <w:rPr>
      <w:b/>
      <w:bCs/>
    </w:rPr>
  </w:style>
  <w:style w:type="paragraph" w:styleId="a6">
    <w:name w:val="List Paragraph"/>
    <w:basedOn w:val="a"/>
    <w:uiPriority w:val="34"/>
    <w:qFormat/>
    <w:rsid w:val="00234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35CB-2A83-4755-9CF6-BAC653FA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2015-01-13T08:42:00Z</cp:lastPrinted>
  <dcterms:created xsi:type="dcterms:W3CDTF">2015-01-12T12:00:00Z</dcterms:created>
  <dcterms:modified xsi:type="dcterms:W3CDTF">2015-01-13T08:44:00Z</dcterms:modified>
</cp:coreProperties>
</file>